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Look w:val="01E0" w:firstRow="1" w:lastRow="1" w:firstColumn="1" w:lastColumn="1" w:noHBand="0" w:noVBand="0"/>
      </w:tblPr>
      <w:tblGrid>
        <w:gridCol w:w="3705"/>
        <w:gridCol w:w="5753"/>
      </w:tblGrid>
      <w:tr w:rsidR="00D53C8B" w:rsidTr="00027EB1">
        <w:tc>
          <w:tcPr>
            <w:tcW w:w="3705" w:type="dxa"/>
            <w:hideMark/>
          </w:tcPr>
          <w:p w:rsidR="00D53C8B" w:rsidRDefault="00D53C8B" w:rsidP="00027EB1">
            <w:pPr>
              <w:jc w:val="center"/>
              <w:rPr>
                <w:sz w:val="28"/>
                <w:szCs w:val="28"/>
              </w:rPr>
            </w:pPr>
            <w:r>
              <w:rPr>
                <w:sz w:val="28"/>
                <w:szCs w:val="28"/>
              </w:rPr>
              <w:t>UBND XÃ QUẢNG BÌNH</w:t>
            </w:r>
          </w:p>
          <w:p w:rsidR="00D53C8B" w:rsidRDefault="00D53C8B" w:rsidP="00027EB1">
            <w:pPr>
              <w:jc w:val="center"/>
              <w:rPr>
                <w:b/>
                <w:sz w:val="28"/>
                <w:szCs w:val="28"/>
              </w:rPr>
            </w:pPr>
            <w:r>
              <w:rPr>
                <w:noProof/>
              </w:rPr>
              <mc:AlternateContent>
                <mc:Choice Requires="wps">
                  <w:drawing>
                    <wp:anchor distT="0" distB="0" distL="114300" distR="114300" simplePos="0" relativeHeight="251659264" behindDoc="0" locked="0" layoutInCell="1" allowOverlap="1" wp14:anchorId="71A28C88" wp14:editId="03F63898">
                      <wp:simplePos x="0" y="0"/>
                      <wp:positionH relativeFrom="column">
                        <wp:posOffset>709930</wp:posOffset>
                      </wp:positionH>
                      <wp:positionV relativeFrom="paragraph">
                        <wp:posOffset>231775</wp:posOffset>
                      </wp:positionV>
                      <wp:extent cx="762000" cy="0"/>
                      <wp:effectExtent l="5080" t="12700" r="1397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8.25pt" to="11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H8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"/>
                  </w:pict>
                </mc:Fallback>
              </mc:AlternateContent>
            </w:r>
            <w:r>
              <w:rPr>
                <w:b/>
                <w:sz w:val="28"/>
                <w:szCs w:val="28"/>
              </w:rPr>
              <w:t>Đài truyền thanh</w:t>
            </w:r>
          </w:p>
        </w:tc>
        <w:tc>
          <w:tcPr>
            <w:tcW w:w="5753" w:type="dxa"/>
            <w:vAlign w:val="center"/>
          </w:tcPr>
          <w:p w:rsidR="00D53C8B" w:rsidRDefault="00D53C8B" w:rsidP="00027EB1">
            <w:pPr>
              <w:jc w:val="center"/>
              <w:rPr>
                <w:b/>
                <w:sz w:val="26"/>
                <w:szCs w:val="28"/>
              </w:rPr>
            </w:pPr>
            <w:r>
              <w:rPr>
                <w:b/>
                <w:sz w:val="26"/>
                <w:szCs w:val="28"/>
              </w:rPr>
              <w:t>CỘNG HÒA XÃ HỘI CHỦ NGHĨA VIỆT NAM</w:t>
            </w:r>
          </w:p>
          <w:p w:rsidR="00D53C8B" w:rsidRDefault="00D53C8B" w:rsidP="00027EB1">
            <w:pPr>
              <w:jc w:val="center"/>
              <w:rPr>
                <w:b/>
                <w:sz w:val="28"/>
                <w:szCs w:val="28"/>
              </w:rPr>
            </w:pPr>
            <w:r>
              <w:rPr>
                <w:b/>
                <w:sz w:val="28"/>
                <w:szCs w:val="28"/>
              </w:rPr>
              <w:t>Độc lập - Tự do - Hạnh phúc</w:t>
            </w:r>
          </w:p>
          <w:p w:rsidR="00D53C8B" w:rsidRDefault="00D53C8B" w:rsidP="00027EB1">
            <w:pPr>
              <w:jc w:val="center"/>
              <w:rPr>
                <w:sz w:val="28"/>
                <w:szCs w:val="28"/>
              </w:rPr>
            </w:pPr>
            <w:r>
              <w:rPr>
                <w:noProof/>
              </w:rPr>
              <mc:AlternateContent>
                <mc:Choice Requires="wps">
                  <w:drawing>
                    <wp:anchor distT="0" distB="0" distL="114300" distR="114300" simplePos="0" relativeHeight="251660288" behindDoc="0" locked="0" layoutInCell="1" allowOverlap="1" wp14:anchorId="17E5C403" wp14:editId="649D61AF">
                      <wp:simplePos x="0" y="0"/>
                      <wp:positionH relativeFrom="column">
                        <wp:posOffset>689610</wp:posOffset>
                      </wp:positionH>
                      <wp:positionV relativeFrom="paragraph">
                        <wp:posOffset>37465</wp:posOffset>
                      </wp:positionV>
                      <wp:extent cx="2150110" cy="0"/>
                      <wp:effectExtent l="13335" t="8890" r="8255" b="101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54.3pt;margin-top:2.95pt;width:16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RK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"/>
                  </w:pict>
                </mc:Fallback>
              </mc:AlternateContent>
            </w:r>
          </w:p>
          <w:p w:rsidR="00D53C8B" w:rsidRDefault="00D53C8B" w:rsidP="009957B2">
            <w:pPr>
              <w:jc w:val="center"/>
              <w:rPr>
                <w:sz w:val="28"/>
                <w:szCs w:val="28"/>
              </w:rPr>
            </w:pPr>
            <w:r>
              <w:rPr>
                <w:i/>
                <w:sz w:val="28"/>
                <w:szCs w:val="28"/>
              </w:rPr>
              <w:t xml:space="preserve">Quảng Bình, ngày 26 tháng </w:t>
            </w:r>
            <w:r w:rsidR="009957B2">
              <w:rPr>
                <w:i/>
                <w:sz w:val="28"/>
                <w:szCs w:val="28"/>
              </w:rPr>
              <w:t>8</w:t>
            </w:r>
            <w:r>
              <w:rPr>
                <w:i/>
                <w:sz w:val="28"/>
                <w:szCs w:val="28"/>
              </w:rPr>
              <w:t xml:space="preserve"> năm  202</w:t>
            </w:r>
            <w:r w:rsidR="009957B2">
              <w:rPr>
                <w:i/>
                <w:sz w:val="28"/>
                <w:szCs w:val="28"/>
              </w:rPr>
              <w:t>4</w:t>
            </w:r>
          </w:p>
        </w:tc>
      </w:tr>
    </w:tbl>
    <w:p w:rsidR="00D53C8B" w:rsidRDefault="00D53C8B" w:rsidP="00D53C8B">
      <w:pPr>
        <w:rPr>
          <w:sz w:val="28"/>
          <w:szCs w:val="28"/>
        </w:rPr>
      </w:pPr>
    </w:p>
    <w:p w:rsidR="00D53C8B" w:rsidRDefault="00D53C8B" w:rsidP="00D53C8B">
      <w:pPr>
        <w:shd w:val="clear" w:color="auto" w:fill="FFFFFF"/>
        <w:jc w:val="center"/>
        <w:rPr>
          <w:b/>
          <w:sz w:val="28"/>
          <w:szCs w:val="28"/>
        </w:rPr>
      </w:pPr>
      <w:r>
        <w:rPr>
          <w:b/>
          <w:sz w:val="28"/>
          <w:szCs w:val="28"/>
        </w:rPr>
        <w:t>BÀI TUYÊN TRUYỀN</w:t>
      </w:r>
    </w:p>
    <w:p w:rsidR="00D53C8B" w:rsidRDefault="00D53C8B" w:rsidP="00D53C8B">
      <w:pPr>
        <w:shd w:val="clear" w:color="auto" w:fill="FFFFFF"/>
        <w:jc w:val="center"/>
        <w:rPr>
          <w:b/>
          <w:sz w:val="28"/>
          <w:szCs w:val="28"/>
        </w:rPr>
      </w:pPr>
      <w:r>
        <w:rPr>
          <w:noProof/>
        </w:rPr>
        <mc:AlternateContent>
          <mc:Choice Requires="wps">
            <w:drawing>
              <wp:anchor distT="0" distB="0" distL="114300" distR="114300" simplePos="0" relativeHeight="251661312" behindDoc="0" locked="0" layoutInCell="1" allowOverlap="1" wp14:anchorId="6ADADE11" wp14:editId="69862FD4">
                <wp:simplePos x="0" y="0"/>
                <wp:positionH relativeFrom="column">
                  <wp:posOffset>1993900</wp:posOffset>
                </wp:positionH>
                <wp:positionV relativeFrom="paragraph">
                  <wp:posOffset>399415</wp:posOffset>
                </wp:positionV>
                <wp:extent cx="1847850" cy="0"/>
                <wp:effectExtent l="12700" t="8890" r="6350"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57pt;margin-top:31.45pt;width:1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ySJw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"/>
            </w:pict>
          </mc:Fallback>
        </mc:AlternateContent>
      </w:r>
      <w:r>
        <w:rPr>
          <w:b/>
          <w:sz w:val="28"/>
          <w:szCs w:val="28"/>
        </w:rPr>
        <w:t>VỀ TẦM QUAN TRỌNG CỦA ĐIỆN THOẠI THÔNG MINH TRONG QUÁ TRÌNH CHUYỂN ĐỔI SỐ</w:t>
      </w:r>
    </w:p>
    <w:p w:rsidR="00D53C8B" w:rsidRDefault="00D53C8B" w:rsidP="00D53C8B">
      <w:pPr>
        <w:shd w:val="clear" w:color="auto" w:fill="FFFFFF"/>
        <w:jc w:val="center"/>
        <w:rPr>
          <w:b/>
          <w:sz w:val="28"/>
          <w:szCs w:val="28"/>
        </w:rPr>
      </w:pPr>
      <w:bookmarkStart w:id="0" w:name="_GoBack"/>
      <w:bookmarkEnd w:id="0"/>
    </w:p>
    <w:p w:rsidR="00D53C8B" w:rsidRDefault="00D53C8B" w:rsidP="00D53C8B">
      <w:pPr>
        <w:shd w:val="clear" w:color="auto" w:fill="FFFFFF"/>
        <w:spacing w:line="380" w:lineRule="exact"/>
        <w:ind w:firstLine="720"/>
        <w:jc w:val="both"/>
        <w:rPr>
          <w:color w:val="000000"/>
          <w:sz w:val="28"/>
          <w:szCs w:val="28"/>
        </w:rPr>
      </w:pPr>
      <w:r>
        <w:rPr>
          <w:i/>
          <w:iCs/>
          <w:color w:val="000000"/>
          <w:sz w:val="28"/>
          <w:szCs w:val="28"/>
        </w:rPr>
        <w:t>Kính thưa toàn thể nhân dân!</w:t>
      </w:r>
    </w:p>
    <w:p w:rsidR="00D53C8B" w:rsidRDefault="00D53C8B" w:rsidP="00D53C8B">
      <w:pPr>
        <w:shd w:val="clear" w:color="auto" w:fill="FFFFFF"/>
        <w:spacing w:line="380" w:lineRule="exact"/>
        <w:ind w:firstLine="720"/>
        <w:jc w:val="both"/>
        <w:rPr>
          <w:color w:val="000000"/>
          <w:sz w:val="28"/>
          <w:szCs w:val="28"/>
        </w:rPr>
      </w:pPr>
      <w:r>
        <w:rPr>
          <w:sz w:val="28"/>
          <w:szCs w:val="28"/>
        </w:rPr>
        <w:t>Điện thoại di động thông minh là phương tiện chính của người dân trong thế giới số, vì vậy, chuyển đổi số lấy người dân là trung tâm trước hết phải trang bị phương tiện cho người dân, thông qua việc thực hiện phổ cập điện thoại di động thông minh. Mỗi người dân một điện thoại thông minh. Mỗi hộ gia đình một đường cáp quang. Lĩnh vực có tác động xã hội, liên quan hàng ngày tới người dân, thay đổi nhận thức nhanh nhất, mang lại hiệu quả, giúp tiết kiệm chi phí cần ưu tiên chuyển đổi số trước, bao gồm: Y tế, Giáo dục và Đào tạo, Tài chính - Ngân hàng, Nông nghiệp, Giao thông vận tải, Năng lượng, Tài nguyên và Môi trường, Sản xuất công nghiệp. Ứng dụng công nghệ thông tin, rồi chuyển đổi số, đã đi qua những chặng đường phát triển khác nhau.</w:t>
      </w:r>
    </w:p>
    <w:p w:rsidR="00D53C8B" w:rsidRDefault="00D53C8B" w:rsidP="00D53C8B">
      <w:pPr>
        <w:spacing w:line="380" w:lineRule="exact"/>
        <w:rPr>
          <w:sz w:val="28"/>
          <w:szCs w:val="28"/>
        </w:rPr>
      </w:pPr>
      <w:r>
        <w:rPr>
          <w:sz w:val="28"/>
          <w:szCs w:val="28"/>
        </w:rPr>
        <w:t xml:space="preserve"> </w:t>
      </w:r>
      <w:r>
        <w:rPr>
          <w:sz w:val="28"/>
          <w:szCs w:val="28"/>
        </w:rPr>
        <w:tab/>
        <w:t xml:space="preserve">Thứ nhất là doanh nghiệp công nghệ có giải pháp, có ứng dụng đến chào hàng chính quyền, chính quyền xem xét mua và ứng dụng. Đây là giai đoạn mà nhà công nghệ, doanh nghiệp là người dẫn dắt. </w:t>
      </w:r>
    </w:p>
    <w:p w:rsidR="00D53C8B" w:rsidRDefault="00D53C8B" w:rsidP="00D53C8B">
      <w:pPr>
        <w:spacing w:line="380" w:lineRule="exact"/>
        <w:ind w:firstLine="720"/>
        <w:jc w:val="both"/>
        <w:rPr>
          <w:sz w:val="28"/>
          <w:szCs w:val="28"/>
        </w:rPr>
      </w:pPr>
      <w:r>
        <w:rPr>
          <w:sz w:val="28"/>
          <w:szCs w:val="28"/>
        </w:rPr>
        <w:t xml:space="preserve">Thứ hai là chính quyền hiểu công nghệ hơn, tin vào công nghệ hơn, và bắt đầu đặt ra các bài toán của chính quyền cho doanh nghiệp công nghệ để họ giải quyết bằng công nghệ. Người dẫn dắt là chính quyền. </w:t>
      </w:r>
    </w:p>
    <w:p w:rsidR="00D53C8B" w:rsidRDefault="00D53C8B" w:rsidP="00D53C8B">
      <w:pPr>
        <w:spacing w:line="380" w:lineRule="exact"/>
        <w:ind w:firstLine="720"/>
        <w:jc w:val="both"/>
        <w:rPr>
          <w:sz w:val="28"/>
          <w:szCs w:val="28"/>
        </w:rPr>
      </w:pPr>
      <w:r>
        <w:rPr>
          <w:sz w:val="28"/>
          <w:szCs w:val="28"/>
        </w:rPr>
        <w:t xml:space="preserve">Thứ ba là lấy người dân làm trung tâm, các bài toán chính quyền đặt ra là do lắng nghe từ người dân, xuất phát từ nhu cầu của người dân, mang lại giá trị cho người dân. Chính quyền đưa người dân vào trung tâm. </w:t>
      </w:r>
    </w:p>
    <w:p w:rsidR="00D53C8B" w:rsidRDefault="00D53C8B" w:rsidP="00D53C8B">
      <w:pPr>
        <w:spacing w:line="380" w:lineRule="exact"/>
        <w:ind w:firstLine="720"/>
        <w:jc w:val="both"/>
        <w:rPr>
          <w:sz w:val="28"/>
          <w:szCs w:val="28"/>
        </w:rPr>
      </w:pPr>
      <w:r>
        <w:rPr>
          <w:sz w:val="28"/>
          <w:szCs w:val="28"/>
        </w:rPr>
        <w:t xml:space="preserve">Thứ tư là sự tham gia của bốn bên ngay từ đầu, đó là người dân, chính quyền, nhà công nghệ và doanh nghiệp. Bốn bên này sẽ cùng bàn xem cái gì và cách nào để giải quyết các nhu cầu của người dân, của doanh nghiệp, của chính quyền. Vậy cách tiếp cận đúng là, tất cả là vì sự phát triển bền vững, mọi việc luôn có sự bàn bạc của cả bốn bên ngay từ đầu. </w:t>
      </w:r>
    </w:p>
    <w:p w:rsidR="00D53C8B" w:rsidRDefault="00D53C8B" w:rsidP="00D53C8B">
      <w:pPr>
        <w:spacing w:line="380" w:lineRule="exact"/>
        <w:ind w:firstLine="720"/>
        <w:jc w:val="both"/>
        <w:rPr>
          <w:sz w:val="28"/>
          <w:szCs w:val="28"/>
        </w:rPr>
      </w:pPr>
      <w:r>
        <w:rPr>
          <w:sz w:val="28"/>
          <w:szCs w:val="28"/>
        </w:rPr>
        <w:t xml:space="preserve">Chín yếu tố cấu thành công dân số là khả năng truy cập các nguồn thông tin số, khả năng giao tiếp trong môi trường số, kỹ năng số cơ bản, mua bán hàng hóa trên mạng, chuẩn mực đạo đức trong môi trường số, bảo vệ thể chất và tâm lý trước các ảnh hưởng từ môi trường số, quyền và trách nhiệm của công dân trong môi trường số, định danh và xác thực, dữ liệu cá nhân và quyền riêng tư </w:t>
      </w:r>
      <w:r>
        <w:rPr>
          <w:sz w:val="28"/>
          <w:szCs w:val="28"/>
        </w:rPr>
        <w:lastRenderedPageBreak/>
        <w:t xml:space="preserve">trong môi trường số. Vào năm 2025, đại đa số người dân trên thế giới sẽ trải qua sự thay đổi to lớn chỉ trong vòng một thế hệ: Từ chỗ gần như không tiếp cận được thông tin đến chỗ có thể truy cập tất cả thông tin trên thế giới thông qua điện thoại di động thông minh. </w:t>
      </w:r>
    </w:p>
    <w:p w:rsidR="00D53C8B" w:rsidRDefault="00D53C8B" w:rsidP="00D53C8B">
      <w:pPr>
        <w:spacing w:line="380" w:lineRule="exact"/>
        <w:ind w:firstLine="720"/>
        <w:jc w:val="both"/>
        <w:rPr>
          <w:sz w:val="28"/>
          <w:szCs w:val="28"/>
        </w:rPr>
      </w:pPr>
      <w:r>
        <w:rPr>
          <w:sz w:val="28"/>
          <w:szCs w:val="28"/>
        </w:rPr>
        <w:t>Trước tầm quan trọng của điện thoại thông minh đối với quá trình chuyển đổi số. UBND xã đề nghị nhân dân hãy trang bị cho mình điện thoại thông minh để có thể truy cập vào môi trường số./.</w:t>
      </w:r>
    </w:p>
    <w:p w:rsidR="00D53C8B" w:rsidRDefault="00D53C8B" w:rsidP="00D53C8B">
      <w:pPr>
        <w:spacing w:line="380" w:lineRule="exact"/>
        <w:jc w:val="center"/>
        <w:rPr>
          <w:i/>
          <w:color w:val="000000"/>
          <w:sz w:val="28"/>
          <w:szCs w:val="28"/>
        </w:rPr>
      </w:pPr>
      <w:r>
        <w:rPr>
          <w:i/>
          <w:color w:val="000000"/>
          <w:sz w:val="28"/>
          <w:szCs w:val="28"/>
        </w:rPr>
        <w:t>(Nguồn tham khảo: cẩm nang chuyển đổi số)</w:t>
      </w:r>
    </w:p>
    <w:p w:rsidR="003332FF" w:rsidRPr="00D53C8B" w:rsidRDefault="00D53C8B" w:rsidP="00D53C8B">
      <w:pPr>
        <w:ind w:left="5040" w:firstLine="720"/>
        <w:rPr>
          <w:b/>
        </w:rPr>
      </w:pPr>
      <w:r w:rsidRPr="00D53C8B">
        <w:rPr>
          <w:b/>
        </w:rPr>
        <w:t xml:space="preserve">ĐÀI TRUYỀN THANH XÃ </w:t>
      </w:r>
    </w:p>
    <w:sectPr w:rsidR="003332FF" w:rsidRPr="00D53C8B" w:rsidSect="00D53C8B">
      <w:pgSz w:w="11909" w:h="16834" w:code="9"/>
      <w:pgMar w:top="1134" w:right="1134" w:bottom="1134" w:left="1701" w:header="57"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8B"/>
    <w:rsid w:val="003332FF"/>
    <w:rsid w:val="00397EEA"/>
    <w:rsid w:val="009957B2"/>
    <w:rsid w:val="00B72504"/>
    <w:rsid w:val="00D5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8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8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cp:revision>
  <dcterms:created xsi:type="dcterms:W3CDTF">2023-06-21T08:16:00Z</dcterms:created>
  <dcterms:modified xsi:type="dcterms:W3CDTF">2024-08-27T02:43:00Z</dcterms:modified>
</cp:coreProperties>
</file>